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F8F" w:rsidRDefault="00557A49">
      <w:pPr>
        <w:spacing w:after="0" w:line="240" w:lineRule="auto"/>
        <w:ind w:left="1005" w:right="926"/>
        <w:jc w:val="center"/>
        <w:rPr>
          <w:rFonts w:ascii="Arial" w:eastAsia="Arial" w:hAnsi="Arial" w:cs="Arial"/>
          <w:sz w:val="44"/>
          <w:szCs w:val="44"/>
        </w:rPr>
      </w:pPr>
      <w:r>
        <w:rPr>
          <w:rFonts w:ascii="Arial" w:eastAsia="Arial" w:hAnsi="Arial" w:cs="Arial"/>
          <w:b/>
          <w:bCs/>
          <w:sz w:val="44"/>
          <w:szCs w:val="44"/>
        </w:rPr>
        <w:t>Pediat</w:t>
      </w:r>
      <w:r>
        <w:rPr>
          <w:rFonts w:ascii="Arial" w:eastAsia="Arial" w:hAnsi="Arial" w:cs="Arial"/>
          <w:b/>
          <w:bCs/>
          <w:spacing w:val="-1"/>
          <w:sz w:val="44"/>
          <w:szCs w:val="44"/>
        </w:rPr>
        <w:t>r</w:t>
      </w:r>
      <w:r>
        <w:rPr>
          <w:rFonts w:ascii="Arial" w:eastAsia="Arial" w:hAnsi="Arial" w:cs="Arial"/>
          <w:b/>
          <w:bCs/>
          <w:sz w:val="44"/>
          <w:szCs w:val="44"/>
        </w:rPr>
        <w:t>ic</w:t>
      </w:r>
      <w:r>
        <w:rPr>
          <w:rFonts w:ascii="Arial" w:eastAsia="Arial" w:hAnsi="Arial" w:cs="Arial"/>
          <w:b/>
          <w:bCs/>
          <w:spacing w:val="-19"/>
          <w:sz w:val="44"/>
          <w:szCs w:val="4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44"/>
          <w:szCs w:val="44"/>
        </w:rPr>
        <w:t>Q</w:t>
      </w:r>
      <w:r>
        <w:rPr>
          <w:rFonts w:ascii="Arial" w:eastAsia="Arial" w:hAnsi="Arial" w:cs="Arial"/>
          <w:b/>
          <w:bCs/>
          <w:sz w:val="44"/>
          <w:szCs w:val="44"/>
        </w:rPr>
        <w:t>uali</w:t>
      </w:r>
      <w:r>
        <w:rPr>
          <w:rFonts w:ascii="Arial" w:eastAsia="Arial" w:hAnsi="Arial" w:cs="Arial"/>
          <w:b/>
          <w:bCs/>
          <w:spacing w:val="3"/>
          <w:sz w:val="44"/>
          <w:szCs w:val="44"/>
        </w:rPr>
        <w:t>t</w:t>
      </w:r>
      <w:r>
        <w:rPr>
          <w:rFonts w:ascii="Arial" w:eastAsia="Arial" w:hAnsi="Arial" w:cs="Arial"/>
          <w:b/>
          <w:bCs/>
          <w:sz w:val="44"/>
          <w:szCs w:val="44"/>
        </w:rPr>
        <w:t>y</w:t>
      </w:r>
      <w:r>
        <w:rPr>
          <w:rFonts w:ascii="Arial" w:eastAsia="Arial" w:hAnsi="Arial" w:cs="Arial"/>
          <w:b/>
          <w:bCs/>
          <w:spacing w:val="-19"/>
          <w:sz w:val="44"/>
          <w:szCs w:val="4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44"/>
          <w:szCs w:val="44"/>
        </w:rPr>
        <w:t>O</w:t>
      </w:r>
      <w:r>
        <w:rPr>
          <w:rFonts w:ascii="Arial" w:eastAsia="Arial" w:hAnsi="Arial" w:cs="Arial"/>
          <w:b/>
          <w:bCs/>
          <w:sz w:val="44"/>
          <w:szCs w:val="44"/>
        </w:rPr>
        <w:t>v</w:t>
      </w:r>
      <w:r>
        <w:rPr>
          <w:rFonts w:ascii="Arial" w:eastAsia="Arial" w:hAnsi="Arial" w:cs="Arial"/>
          <w:b/>
          <w:bCs/>
          <w:spacing w:val="3"/>
          <w:sz w:val="44"/>
          <w:szCs w:val="44"/>
        </w:rPr>
        <w:t>e</w:t>
      </w:r>
      <w:r>
        <w:rPr>
          <w:rFonts w:ascii="Arial" w:eastAsia="Arial" w:hAnsi="Arial" w:cs="Arial"/>
          <w:b/>
          <w:bCs/>
          <w:spacing w:val="2"/>
          <w:sz w:val="44"/>
          <w:szCs w:val="44"/>
        </w:rPr>
        <w:t>r</w:t>
      </w:r>
      <w:r>
        <w:rPr>
          <w:rFonts w:ascii="Arial" w:eastAsia="Arial" w:hAnsi="Arial" w:cs="Arial"/>
          <w:b/>
          <w:bCs/>
          <w:sz w:val="44"/>
          <w:szCs w:val="44"/>
        </w:rPr>
        <w:t>all</w:t>
      </w:r>
      <w:r>
        <w:rPr>
          <w:rFonts w:ascii="Arial" w:eastAsia="Arial" w:hAnsi="Arial" w:cs="Arial"/>
          <w:b/>
          <w:bCs/>
          <w:spacing w:val="-15"/>
          <w:sz w:val="44"/>
          <w:szCs w:val="44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99"/>
          <w:sz w:val="44"/>
          <w:szCs w:val="44"/>
        </w:rPr>
        <w:t>C</w:t>
      </w:r>
      <w:r>
        <w:rPr>
          <w:rFonts w:ascii="Arial" w:eastAsia="Arial" w:hAnsi="Arial" w:cs="Arial"/>
          <w:b/>
          <w:bCs/>
          <w:w w:val="99"/>
          <w:sz w:val="44"/>
          <w:szCs w:val="44"/>
        </w:rPr>
        <w:t>o</w:t>
      </w:r>
      <w:r>
        <w:rPr>
          <w:rFonts w:ascii="Arial" w:eastAsia="Arial" w:hAnsi="Arial" w:cs="Arial"/>
          <w:b/>
          <w:bCs/>
          <w:spacing w:val="1"/>
          <w:w w:val="99"/>
          <w:sz w:val="44"/>
          <w:szCs w:val="44"/>
        </w:rPr>
        <w:t>m</w:t>
      </w:r>
      <w:r>
        <w:rPr>
          <w:rFonts w:ascii="Arial" w:eastAsia="Arial" w:hAnsi="Arial" w:cs="Arial"/>
          <w:b/>
          <w:bCs/>
          <w:w w:val="99"/>
          <w:sz w:val="44"/>
          <w:szCs w:val="44"/>
        </w:rPr>
        <w:t>posite</w:t>
      </w:r>
    </w:p>
    <w:p w:rsidR="00625F8F" w:rsidRDefault="00557A49">
      <w:pPr>
        <w:spacing w:after="0" w:line="410" w:lineRule="exact"/>
        <w:ind w:left="2651" w:right="257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bCs/>
          <w:spacing w:val="1"/>
          <w:position w:val="-1"/>
          <w:sz w:val="36"/>
          <w:szCs w:val="36"/>
        </w:rPr>
        <w:t>T</w:t>
      </w:r>
      <w:r>
        <w:rPr>
          <w:rFonts w:ascii="Arial" w:eastAsia="Arial" w:hAnsi="Arial" w:cs="Arial"/>
          <w:b/>
          <w:bCs/>
          <w:spacing w:val="-1"/>
          <w:position w:val="-1"/>
          <w:sz w:val="36"/>
          <w:szCs w:val="36"/>
        </w:rPr>
        <w:t>ec</w:t>
      </w:r>
      <w:r>
        <w:rPr>
          <w:rFonts w:ascii="Arial" w:eastAsia="Arial" w:hAnsi="Arial" w:cs="Arial"/>
          <w:b/>
          <w:bCs/>
          <w:spacing w:val="1"/>
          <w:position w:val="-1"/>
          <w:sz w:val="36"/>
          <w:szCs w:val="36"/>
        </w:rPr>
        <w:t>hni</w:t>
      </w:r>
      <w:r>
        <w:rPr>
          <w:rFonts w:ascii="Arial" w:eastAsia="Arial" w:hAnsi="Arial" w:cs="Arial"/>
          <w:b/>
          <w:bCs/>
          <w:spacing w:val="-1"/>
          <w:position w:val="-1"/>
          <w:sz w:val="36"/>
          <w:szCs w:val="36"/>
        </w:rPr>
        <w:t>ca</w:t>
      </w:r>
      <w:r>
        <w:rPr>
          <w:rFonts w:ascii="Arial" w:eastAsia="Arial" w:hAnsi="Arial" w:cs="Arial"/>
          <w:b/>
          <w:bCs/>
          <w:position w:val="-1"/>
          <w:sz w:val="36"/>
          <w:szCs w:val="36"/>
        </w:rPr>
        <w:t>l</w:t>
      </w:r>
      <w:r>
        <w:rPr>
          <w:rFonts w:ascii="Arial" w:eastAsia="Arial" w:hAnsi="Arial" w:cs="Arial"/>
          <w:b/>
          <w:bCs/>
          <w:spacing w:val="-4"/>
          <w:position w:val="-1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w w:val="99"/>
          <w:position w:val="-1"/>
          <w:sz w:val="36"/>
          <w:szCs w:val="36"/>
        </w:rPr>
        <w:t>S</w:t>
      </w:r>
      <w:r>
        <w:rPr>
          <w:rFonts w:ascii="Arial" w:eastAsia="Arial" w:hAnsi="Arial" w:cs="Arial"/>
          <w:b/>
          <w:bCs/>
          <w:spacing w:val="1"/>
          <w:w w:val="99"/>
          <w:position w:val="-1"/>
          <w:sz w:val="36"/>
          <w:szCs w:val="36"/>
        </w:rPr>
        <w:t>p</w:t>
      </w:r>
      <w:r>
        <w:rPr>
          <w:rFonts w:ascii="Arial" w:eastAsia="Arial" w:hAnsi="Arial" w:cs="Arial"/>
          <w:b/>
          <w:bCs/>
          <w:spacing w:val="-1"/>
          <w:position w:val="-1"/>
          <w:sz w:val="36"/>
          <w:szCs w:val="36"/>
        </w:rPr>
        <w:t>ec</w:t>
      </w:r>
      <w:r>
        <w:rPr>
          <w:rFonts w:ascii="Arial" w:eastAsia="Arial" w:hAnsi="Arial" w:cs="Arial"/>
          <w:b/>
          <w:bCs/>
          <w:spacing w:val="1"/>
          <w:position w:val="-1"/>
          <w:sz w:val="36"/>
          <w:szCs w:val="36"/>
        </w:rPr>
        <w:t>i</w:t>
      </w:r>
      <w:r>
        <w:rPr>
          <w:rFonts w:ascii="Arial" w:eastAsia="Arial" w:hAnsi="Arial" w:cs="Arial"/>
          <w:b/>
          <w:bCs/>
          <w:position w:val="-1"/>
          <w:sz w:val="36"/>
          <w:szCs w:val="36"/>
        </w:rPr>
        <w:t>f</w:t>
      </w:r>
      <w:r>
        <w:rPr>
          <w:rFonts w:ascii="Arial" w:eastAsia="Arial" w:hAnsi="Arial" w:cs="Arial"/>
          <w:b/>
          <w:bCs/>
          <w:spacing w:val="1"/>
          <w:w w:val="99"/>
          <w:position w:val="-1"/>
          <w:sz w:val="36"/>
          <w:szCs w:val="36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36"/>
          <w:szCs w:val="36"/>
        </w:rPr>
        <w:t>ca</w:t>
      </w:r>
      <w:r>
        <w:rPr>
          <w:rFonts w:ascii="Arial" w:eastAsia="Arial" w:hAnsi="Arial" w:cs="Arial"/>
          <w:b/>
          <w:bCs/>
          <w:position w:val="-1"/>
          <w:sz w:val="36"/>
          <w:szCs w:val="36"/>
        </w:rPr>
        <w:t>t</w:t>
      </w:r>
      <w:r>
        <w:rPr>
          <w:rFonts w:ascii="Arial" w:eastAsia="Arial" w:hAnsi="Arial" w:cs="Arial"/>
          <w:b/>
          <w:bCs/>
          <w:spacing w:val="1"/>
          <w:w w:val="99"/>
          <w:position w:val="-1"/>
          <w:sz w:val="36"/>
          <w:szCs w:val="36"/>
        </w:rPr>
        <w:t>ion</w:t>
      </w:r>
      <w:r>
        <w:rPr>
          <w:rFonts w:ascii="Arial" w:eastAsia="Arial" w:hAnsi="Arial" w:cs="Arial"/>
          <w:b/>
          <w:bCs/>
          <w:position w:val="-1"/>
          <w:sz w:val="36"/>
          <w:szCs w:val="36"/>
        </w:rPr>
        <w:t>s</w:t>
      </w:r>
    </w:p>
    <w:p w:rsidR="00625F8F" w:rsidRDefault="00625F8F">
      <w:pPr>
        <w:spacing w:before="17" w:after="0" w:line="260" w:lineRule="exact"/>
        <w:rPr>
          <w:sz w:val="26"/>
          <w:szCs w:val="26"/>
        </w:rPr>
      </w:pPr>
    </w:p>
    <w:p w:rsidR="00625F8F" w:rsidRDefault="00557A49">
      <w:pPr>
        <w:spacing w:after="0" w:line="240" w:lineRule="auto"/>
        <w:ind w:left="120" w:right="-2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P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e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di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a</w:t>
      </w:r>
      <w:r>
        <w:rPr>
          <w:rFonts w:ascii="Arial" w:eastAsia="Arial" w:hAnsi="Arial" w:cs="Arial"/>
          <w:b/>
          <w:bCs/>
          <w:sz w:val="36"/>
          <w:szCs w:val="36"/>
        </w:rPr>
        <w:t>t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r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i</w:t>
      </w:r>
      <w:r>
        <w:rPr>
          <w:rFonts w:ascii="Arial" w:eastAsia="Arial" w:hAnsi="Arial" w:cs="Arial"/>
          <w:b/>
          <w:bCs/>
          <w:sz w:val="36"/>
          <w:szCs w:val="36"/>
        </w:rPr>
        <w:t>c</w:t>
      </w:r>
      <w:r>
        <w:rPr>
          <w:rFonts w:ascii="Arial" w:eastAsia="Arial" w:hAnsi="Arial" w:cs="Arial"/>
          <w:b/>
          <w:bCs/>
          <w:spacing w:val="-9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Qu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a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li</w:t>
      </w:r>
      <w:r>
        <w:rPr>
          <w:rFonts w:ascii="Arial" w:eastAsia="Arial" w:hAnsi="Arial" w:cs="Arial"/>
          <w:b/>
          <w:bCs/>
          <w:sz w:val="36"/>
          <w:szCs w:val="36"/>
        </w:rPr>
        <w:t>ty</w:t>
      </w:r>
      <w:r>
        <w:rPr>
          <w:rFonts w:ascii="Arial" w:eastAsia="Arial" w:hAnsi="Arial" w:cs="Arial"/>
          <w:b/>
          <w:bCs/>
          <w:spacing w:val="-13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Indi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ca</w:t>
      </w:r>
      <w:r>
        <w:rPr>
          <w:rFonts w:ascii="Arial" w:eastAsia="Arial" w:hAnsi="Arial" w:cs="Arial"/>
          <w:b/>
          <w:bCs/>
          <w:sz w:val="36"/>
          <w:szCs w:val="36"/>
        </w:rPr>
        <w:t>t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o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r</w:t>
      </w:r>
      <w:r>
        <w:rPr>
          <w:rFonts w:ascii="Arial" w:eastAsia="Arial" w:hAnsi="Arial" w:cs="Arial"/>
          <w:b/>
          <w:bCs/>
          <w:sz w:val="36"/>
          <w:szCs w:val="36"/>
        </w:rPr>
        <w:t>s</w:t>
      </w:r>
      <w:r>
        <w:rPr>
          <w:rFonts w:ascii="Arial" w:eastAsia="Arial" w:hAnsi="Arial" w:cs="Arial"/>
          <w:b/>
          <w:bCs/>
          <w:spacing w:val="-8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sz w:val="36"/>
          <w:szCs w:val="36"/>
        </w:rPr>
        <w:t>#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9</w:t>
      </w:r>
      <w:r>
        <w:rPr>
          <w:rFonts w:ascii="Arial" w:eastAsia="Arial" w:hAnsi="Arial" w:cs="Arial"/>
          <w:b/>
          <w:bCs/>
          <w:sz w:val="36"/>
          <w:szCs w:val="36"/>
        </w:rPr>
        <w:t>0 (</w:t>
      </w:r>
      <w:proofErr w:type="spellStart"/>
      <w:r>
        <w:rPr>
          <w:rFonts w:ascii="Arial" w:eastAsia="Arial" w:hAnsi="Arial" w:cs="Arial"/>
          <w:b/>
          <w:bCs/>
          <w:sz w:val="36"/>
          <w:szCs w:val="36"/>
        </w:rPr>
        <w:t>P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D</w:t>
      </w:r>
      <w:r>
        <w:rPr>
          <w:rFonts w:ascii="Arial" w:eastAsia="Arial" w:hAnsi="Arial" w:cs="Arial"/>
          <w:b/>
          <w:bCs/>
          <w:sz w:val="36"/>
          <w:szCs w:val="36"/>
        </w:rPr>
        <w:t>I</w:t>
      </w:r>
      <w:proofErr w:type="spellEnd"/>
      <w:r>
        <w:rPr>
          <w:rFonts w:ascii="Arial" w:eastAsia="Arial" w:hAnsi="Arial" w:cs="Arial"/>
          <w:b/>
          <w:bCs/>
          <w:spacing w:val="1"/>
          <w:sz w:val="36"/>
          <w:szCs w:val="36"/>
        </w:rPr>
        <w:t xml:space="preserve"> #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90</w:t>
      </w:r>
      <w:r>
        <w:rPr>
          <w:rFonts w:ascii="Arial" w:eastAsia="Arial" w:hAnsi="Arial" w:cs="Arial"/>
          <w:b/>
          <w:bCs/>
          <w:sz w:val="36"/>
          <w:szCs w:val="36"/>
        </w:rPr>
        <w:t>)</w:t>
      </w:r>
    </w:p>
    <w:p w:rsidR="00625F8F" w:rsidRDefault="00557A49">
      <w:pPr>
        <w:spacing w:before="2" w:after="0" w:line="240" w:lineRule="auto"/>
        <w:ind w:left="120" w:right="-20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pacing w:val="-4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Q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Q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bCs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li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t</w:t>
      </w:r>
      <w:r>
        <w:rPr>
          <w:rFonts w:ascii="Arial" w:eastAsia="Arial" w:hAnsi="Arial" w:cs="Arial"/>
          <w:b/>
          <w:bCs/>
          <w:sz w:val="28"/>
          <w:szCs w:val="28"/>
        </w:rPr>
        <w:t>y</w:t>
      </w:r>
      <w:r>
        <w:rPr>
          <w:rFonts w:ascii="Arial" w:eastAsia="Arial" w:hAnsi="Arial" w:cs="Arial"/>
          <w:b/>
          <w:bCs/>
          <w:spacing w:val="-9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nd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cat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™</w:t>
      </w:r>
      <w:r>
        <w:rPr>
          <w:rFonts w:ascii="Arial" w:eastAsia="Arial" w:hAnsi="Arial" w:cs="Arial"/>
          <w:b/>
          <w:bCs/>
          <w:sz w:val="28"/>
          <w:szCs w:val="28"/>
        </w:rPr>
        <w:t>,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V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s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-2"/>
          <w:sz w:val="28"/>
          <w:szCs w:val="28"/>
        </w:rPr>
        <w:t xml:space="preserve"> </w:t>
      </w:r>
      <w:r w:rsidR="007D46F9">
        <w:rPr>
          <w:rFonts w:ascii="Arial" w:eastAsia="Arial" w:hAnsi="Arial" w:cs="Arial"/>
          <w:b/>
          <w:bCs/>
          <w:sz w:val="28"/>
          <w:szCs w:val="28"/>
        </w:rPr>
        <w:t>5.0</w:t>
      </w:r>
    </w:p>
    <w:p w:rsidR="007D46F9" w:rsidRDefault="00A57326">
      <w:pPr>
        <w:spacing w:before="2" w:after="0" w:line="240" w:lineRule="auto"/>
        <w:ind w:left="120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October</w:t>
      </w:r>
      <w:r w:rsidR="00E520F0">
        <w:rPr>
          <w:rFonts w:ascii="Arial" w:eastAsia="Arial" w:hAnsi="Arial" w:cs="Arial"/>
          <w:b/>
          <w:bCs/>
          <w:sz w:val="28"/>
          <w:szCs w:val="28"/>
        </w:rPr>
        <w:t xml:space="preserve"> 2015</w:t>
      </w:r>
    </w:p>
    <w:p w:rsidR="00625F8F" w:rsidRDefault="00557A49">
      <w:pPr>
        <w:spacing w:after="0" w:line="322" w:lineRule="exact"/>
        <w:ind w:left="120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6"/>
          <w:position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4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ea-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L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3"/>
          <w:position w:val="-1"/>
          <w:sz w:val="28"/>
          <w:szCs w:val="28"/>
        </w:rPr>
        <w:t>v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el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nd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ca</w:t>
      </w:r>
      <w:r>
        <w:rPr>
          <w:rFonts w:ascii="Arial" w:eastAsia="Arial" w:hAnsi="Arial" w:cs="Arial"/>
          <w:b/>
          <w:bCs/>
          <w:spacing w:val="-2"/>
          <w:position w:val="-1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or</w:t>
      </w:r>
    </w:p>
    <w:p w:rsidR="00625F8F" w:rsidRDefault="00557A49">
      <w:pPr>
        <w:spacing w:after="0" w:line="322" w:lineRule="exact"/>
        <w:ind w:left="120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4"/>
          <w:position w:val="-1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7"/>
          <w:position w:val="-1"/>
          <w:sz w:val="28"/>
          <w:szCs w:val="28"/>
        </w:rPr>
        <w:t>y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p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f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Sc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e: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 xml:space="preserve"> 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ate</w:t>
      </w:r>
    </w:p>
    <w:p w:rsidR="00625F8F" w:rsidRDefault="00625F8F">
      <w:pPr>
        <w:spacing w:before="17" w:after="0" w:line="260" w:lineRule="exact"/>
        <w:rPr>
          <w:sz w:val="26"/>
          <w:szCs w:val="26"/>
        </w:rPr>
      </w:pPr>
    </w:p>
    <w:p w:rsidR="00625F8F" w:rsidRPr="00557A49" w:rsidRDefault="00557A49">
      <w:pPr>
        <w:spacing w:after="0" w:line="240" w:lineRule="auto"/>
        <w:ind w:left="3875" w:right="3797"/>
        <w:jc w:val="center"/>
        <w:rPr>
          <w:rFonts w:ascii="Arial" w:eastAsia="Arial" w:hAnsi="Arial" w:cs="Arial"/>
          <w:sz w:val="32"/>
          <w:szCs w:val="32"/>
        </w:rPr>
      </w:pPr>
      <w:r w:rsidRPr="00557A49">
        <w:rPr>
          <w:rFonts w:ascii="Arial" w:eastAsia="Arial" w:hAnsi="Arial" w:cs="Arial"/>
          <w:b/>
          <w:bCs/>
          <w:sz w:val="32"/>
          <w:szCs w:val="32"/>
        </w:rPr>
        <w:t>Description</w:t>
      </w:r>
    </w:p>
    <w:p w:rsidR="00625F8F" w:rsidRPr="00557A49" w:rsidRDefault="00625F8F">
      <w:pPr>
        <w:spacing w:before="12" w:after="0" w:line="260" w:lineRule="exact"/>
        <w:rPr>
          <w:sz w:val="26"/>
          <w:szCs w:val="26"/>
        </w:rPr>
      </w:pPr>
    </w:p>
    <w:p w:rsidR="00625F8F" w:rsidRPr="00557A49" w:rsidRDefault="00557A49">
      <w:pPr>
        <w:spacing w:after="0" w:line="240" w:lineRule="auto"/>
        <w:ind w:left="120" w:right="124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57A49">
        <w:rPr>
          <w:rFonts w:ascii="Times New Roman" w:eastAsia="Times New Roman" w:hAnsi="Times New Roman" w:cs="Times New Roman"/>
          <w:sz w:val="24"/>
          <w:szCs w:val="24"/>
        </w:rPr>
        <w:t>Pediatric Quality Indicators (</w:t>
      </w:r>
      <w:proofErr w:type="spellStart"/>
      <w:r w:rsidRPr="00557A49">
        <w:rPr>
          <w:rFonts w:ascii="Times New Roman" w:eastAsia="Times New Roman" w:hAnsi="Times New Roman" w:cs="Times New Roman"/>
          <w:sz w:val="24"/>
          <w:szCs w:val="24"/>
        </w:rPr>
        <w:t>PDI</w:t>
      </w:r>
      <w:proofErr w:type="spellEnd"/>
      <w:r w:rsidRPr="00557A49">
        <w:rPr>
          <w:rFonts w:ascii="Times New Roman" w:eastAsia="Times New Roman" w:hAnsi="Times New Roman" w:cs="Times New Roman"/>
          <w:sz w:val="24"/>
          <w:szCs w:val="24"/>
        </w:rPr>
        <w:t xml:space="preserve">) overall composite per 100,000 population, ages 6 to 17 years. </w:t>
      </w:r>
      <w:proofErr w:type="gramStart"/>
      <w:r w:rsidRPr="00557A49">
        <w:rPr>
          <w:rFonts w:ascii="Times New Roman" w:eastAsia="Times New Roman" w:hAnsi="Times New Roman" w:cs="Times New Roman"/>
          <w:sz w:val="24"/>
          <w:szCs w:val="24"/>
        </w:rPr>
        <w:t>Includes admissions for one of the following conditions: asthma, diabetes with short-term complications, gastroenteritis, or urinary tract infection.</w:t>
      </w:r>
      <w:proofErr w:type="gramEnd"/>
    </w:p>
    <w:p w:rsidR="00625F8F" w:rsidRPr="00557A49" w:rsidRDefault="00625F8F">
      <w:pPr>
        <w:spacing w:before="16" w:after="0" w:line="260" w:lineRule="exact"/>
        <w:rPr>
          <w:sz w:val="26"/>
          <w:szCs w:val="26"/>
        </w:rPr>
      </w:pPr>
    </w:p>
    <w:p w:rsidR="00625F8F" w:rsidRPr="00557A49" w:rsidRDefault="00557A49">
      <w:pPr>
        <w:spacing w:after="0" w:line="240" w:lineRule="auto"/>
        <w:ind w:left="120" w:right="1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7A49">
        <w:rPr>
          <w:rFonts w:ascii="Times New Roman" w:eastAsia="Times New Roman" w:hAnsi="Times New Roman" w:cs="Times New Roman"/>
          <w:i/>
          <w:sz w:val="24"/>
          <w:szCs w:val="24"/>
        </w:rPr>
        <w:t xml:space="preserve">[NOTE: The software provides the rate per population. However, common practice reports the measure as per 100,000 </w:t>
      </w:r>
      <w:proofErr w:type="gramStart"/>
      <w:r w:rsidRPr="00557A49">
        <w:rPr>
          <w:rFonts w:ascii="Times New Roman" w:eastAsia="Times New Roman" w:hAnsi="Times New Roman" w:cs="Times New Roman"/>
          <w:i/>
          <w:sz w:val="24"/>
          <w:szCs w:val="24"/>
        </w:rPr>
        <w:t>population</w:t>
      </w:r>
      <w:proofErr w:type="gramEnd"/>
      <w:r w:rsidRPr="00557A49">
        <w:rPr>
          <w:rFonts w:ascii="Times New Roman" w:eastAsia="Times New Roman" w:hAnsi="Times New Roman" w:cs="Times New Roman"/>
          <w:i/>
          <w:sz w:val="24"/>
          <w:szCs w:val="24"/>
        </w:rPr>
        <w:t xml:space="preserve">. The user must multiply the rate obtained from the software by 100,000 to report admissions per 100,000 </w:t>
      </w:r>
      <w:proofErr w:type="gramStart"/>
      <w:r w:rsidRPr="00557A49">
        <w:rPr>
          <w:rFonts w:ascii="Times New Roman" w:eastAsia="Times New Roman" w:hAnsi="Times New Roman" w:cs="Times New Roman"/>
          <w:i/>
          <w:sz w:val="24"/>
          <w:szCs w:val="24"/>
        </w:rPr>
        <w:t>population</w:t>
      </w:r>
      <w:proofErr w:type="gramEnd"/>
      <w:r w:rsidRPr="00557A49">
        <w:rPr>
          <w:rFonts w:ascii="Times New Roman" w:eastAsia="Times New Roman" w:hAnsi="Times New Roman" w:cs="Times New Roman"/>
          <w:i/>
          <w:sz w:val="24"/>
          <w:szCs w:val="24"/>
        </w:rPr>
        <w:t>.]</w:t>
      </w:r>
    </w:p>
    <w:p w:rsidR="00625F8F" w:rsidRPr="00557A49" w:rsidRDefault="00625F8F">
      <w:pPr>
        <w:spacing w:before="19" w:after="0" w:line="260" w:lineRule="exact"/>
        <w:rPr>
          <w:sz w:val="26"/>
          <w:szCs w:val="26"/>
        </w:rPr>
      </w:pPr>
    </w:p>
    <w:p w:rsidR="00625F8F" w:rsidRPr="00557A49" w:rsidRDefault="00557A49">
      <w:pPr>
        <w:spacing w:after="0" w:line="240" w:lineRule="auto"/>
        <w:ind w:left="3947" w:right="3871"/>
        <w:jc w:val="center"/>
        <w:rPr>
          <w:rFonts w:ascii="Arial" w:eastAsia="Arial" w:hAnsi="Arial" w:cs="Arial"/>
          <w:sz w:val="32"/>
          <w:szCs w:val="32"/>
        </w:rPr>
      </w:pPr>
      <w:r w:rsidRPr="00557A49">
        <w:rPr>
          <w:rFonts w:ascii="Arial" w:eastAsia="Arial" w:hAnsi="Arial" w:cs="Arial"/>
          <w:b/>
          <w:bCs/>
          <w:sz w:val="32"/>
          <w:szCs w:val="32"/>
        </w:rPr>
        <w:t>Numerator</w:t>
      </w:r>
    </w:p>
    <w:p w:rsidR="00625F8F" w:rsidRPr="00557A49" w:rsidRDefault="00625F8F">
      <w:pPr>
        <w:spacing w:before="12" w:after="0" w:line="260" w:lineRule="exact"/>
        <w:rPr>
          <w:sz w:val="26"/>
          <w:szCs w:val="26"/>
        </w:rPr>
      </w:pPr>
    </w:p>
    <w:p w:rsidR="00625F8F" w:rsidRPr="00557A49" w:rsidRDefault="00557A49">
      <w:pPr>
        <w:spacing w:after="0" w:line="240" w:lineRule="auto"/>
        <w:ind w:left="120" w:right="43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57A49">
        <w:rPr>
          <w:rFonts w:ascii="Times New Roman" w:eastAsia="Times New Roman" w:hAnsi="Times New Roman" w:cs="Times New Roman"/>
          <w:sz w:val="24"/>
          <w:szCs w:val="24"/>
        </w:rPr>
        <w:t>Discharges, for pati</w:t>
      </w:r>
      <w:bookmarkStart w:id="0" w:name="_GoBack"/>
      <w:bookmarkEnd w:id="0"/>
      <w:r w:rsidRPr="00557A49">
        <w:rPr>
          <w:rFonts w:ascii="Times New Roman" w:eastAsia="Times New Roman" w:hAnsi="Times New Roman" w:cs="Times New Roman"/>
          <w:sz w:val="24"/>
          <w:szCs w:val="24"/>
        </w:rPr>
        <w:t xml:space="preserve">ents ages 6 to 17 years, that meet the inclusion and exclusion rules for the numerator in any of the following </w:t>
      </w:r>
      <w:proofErr w:type="spellStart"/>
      <w:r w:rsidRPr="00557A49">
        <w:rPr>
          <w:rFonts w:ascii="Times New Roman" w:eastAsia="Times New Roman" w:hAnsi="Times New Roman" w:cs="Times New Roman"/>
          <w:sz w:val="24"/>
          <w:szCs w:val="24"/>
        </w:rPr>
        <w:t>PDIs</w:t>
      </w:r>
      <w:proofErr w:type="spellEnd"/>
      <w:r w:rsidRPr="00557A4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25F8F" w:rsidRPr="00557A49" w:rsidRDefault="00557A49">
      <w:pPr>
        <w:tabs>
          <w:tab w:val="left" w:pos="840"/>
        </w:tabs>
        <w:spacing w:before="19"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 w:rsidRPr="00557A49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557A49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57A49">
        <w:rPr>
          <w:rFonts w:ascii="Times New Roman" w:eastAsia="Times New Roman" w:hAnsi="Times New Roman" w:cs="Times New Roman"/>
          <w:sz w:val="24"/>
          <w:szCs w:val="24"/>
        </w:rPr>
        <w:t>PDI</w:t>
      </w:r>
      <w:proofErr w:type="spellEnd"/>
      <w:r w:rsidRPr="00557A49">
        <w:rPr>
          <w:rFonts w:ascii="Times New Roman" w:eastAsia="Times New Roman" w:hAnsi="Times New Roman" w:cs="Times New Roman"/>
          <w:sz w:val="24"/>
          <w:szCs w:val="24"/>
        </w:rPr>
        <w:t xml:space="preserve"> #14 Asthma Admission Rate</w:t>
      </w:r>
    </w:p>
    <w:p w:rsidR="00625F8F" w:rsidRPr="00557A49" w:rsidRDefault="00557A49">
      <w:pPr>
        <w:tabs>
          <w:tab w:val="left" w:pos="840"/>
        </w:tabs>
        <w:spacing w:before="17"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57A49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557A49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57A49">
        <w:rPr>
          <w:rFonts w:ascii="Times New Roman" w:eastAsia="Times New Roman" w:hAnsi="Times New Roman" w:cs="Times New Roman"/>
          <w:sz w:val="24"/>
          <w:szCs w:val="24"/>
        </w:rPr>
        <w:t>PDI</w:t>
      </w:r>
      <w:proofErr w:type="spellEnd"/>
      <w:r w:rsidRPr="00557A49">
        <w:rPr>
          <w:rFonts w:ascii="Times New Roman" w:eastAsia="Times New Roman" w:hAnsi="Times New Roman" w:cs="Times New Roman"/>
          <w:sz w:val="24"/>
          <w:szCs w:val="24"/>
        </w:rPr>
        <w:t xml:space="preserve"> #15 Diabetes Short-Term Complications Admission Rate</w:t>
      </w:r>
      <w:proofErr w:type="gramEnd"/>
    </w:p>
    <w:p w:rsidR="00625F8F" w:rsidRPr="00557A49" w:rsidRDefault="00557A49">
      <w:pPr>
        <w:tabs>
          <w:tab w:val="left" w:pos="840"/>
        </w:tabs>
        <w:spacing w:before="17"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 w:rsidRPr="00557A49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557A49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57A49">
        <w:rPr>
          <w:rFonts w:ascii="Times New Roman" w:eastAsia="Times New Roman" w:hAnsi="Times New Roman" w:cs="Times New Roman"/>
          <w:sz w:val="24"/>
          <w:szCs w:val="24"/>
        </w:rPr>
        <w:t>PDI</w:t>
      </w:r>
      <w:proofErr w:type="spellEnd"/>
      <w:r w:rsidRPr="00557A49">
        <w:rPr>
          <w:rFonts w:ascii="Times New Roman" w:eastAsia="Times New Roman" w:hAnsi="Times New Roman" w:cs="Times New Roman"/>
          <w:sz w:val="24"/>
          <w:szCs w:val="24"/>
        </w:rPr>
        <w:t xml:space="preserve"> #16 Gastroenteritis Admission Rate</w:t>
      </w:r>
    </w:p>
    <w:p w:rsidR="00625F8F" w:rsidRPr="00557A49" w:rsidRDefault="00557A49">
      <w:pPr>
        <w:tabs>
          <w:tab w:val="left" w:pos="840"/>
        </w:tabs>
        <w:spacing w:before="19"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 w:rsidRPr="00557A49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557A49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57A49">
        <w:rPr>
          <w:rFonts w:ascii="Times New Roman" w:eastAsia="Times New Roman" w:hAnsi="Times New Roman" w:cs="Times New Roman"/>
          <w:sz w:val="24"/>
          <w:szCs w:val="24"/>
        </w:rPr>
        <w:t>PDI</w:t>
      </w:r>
      <w:proofErr w:type="spellEnd"/>
      <w:r w:rsidRPr="00557A49">
        <w:rPr>
          <w:rFonts w:ascii="Times New Roman" w:eastAsia="Times New Roman" w:hAnsi="Times New Roman" w:cs="Times New Roman"/>
          <w:sz w:val="24"/>
          <w:szCs w:val="24"/>
        </w:rPr>
        <w:t xml:space="preserve"> #18 Urinary Tract Infection Admission Rate</w:t>
      </w:r>
    </w:p>
    <w:p w:rsidR="00625F8F" w:rsidRPr="00557A49" w:rsidRDefault="00557A49">
      <w:pPr>
        <w:spacing w:before="1" w:after="0" w:line="276" w:lineRule="exact"/>
        <w:ind w:left="120" w:right="101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57A49">
        <w:rPr>
          <w:rFonts w:ascii="Times New Roman" w:eastAsia="Times New Roman" w:hAnsi="Times New Roman" w:cs="Times New Roman"/>
          <w:sz w:val="24"/>
          <w:szCs w:val="24"/>
        </w:rPr>
        <w:t xml:space="preserve">Discharges that meet the inclusion and exclusion rules for the numerator in more than one of the above </w:t>
      </w:r>
      <w:proofErr w:type="spellStart"/>
      <w:r w:rsidRPr="00557A49">
        <w:rPr>
          <w:rFonts w:ascii="Times New Roman" w:eastAsia="Times New Roman" w:hAnsi="Times New Roman" w:cs="Times New Roman"/>
          <w:sz w:val="24"/>
          <w:szCs w:val="24"/>
        </w:rPr>
        <w:t>PDIs</w:t>
      </w:r>
      <w:proofErr w:type="spellEnd"/>
      <w:r w:rsidRPr="00557A49">
        <w:rPr>
          <w:rFonts w:ascii="Times New Roman" w:eastAsia="Times New Roman" w:hAnsi="Times New Roman" w:cs="Times New Roman"/>
          <w:sz w:val="24"/>
          <w:szCs w:val="24"/>
        </w:rPr>
        <w:t xml:space="preserve"> are counted only once in the composite numerator.</w:t>
      </w:r>
    </w:p>
    <w:p w:rsidR="00625F8F" w:rsidRPr="00557A49" w:rsidRDefault="00625F8F">
      <w:pPr>
        <w:spacing w:before="16" w:after="0" w:line="260" w:lineRule="exact"/>
        <w:rPr>
          <w:sz w:val="26"/>
          <w:szCs w:val="26"/>
        </w:rPr>
      </w:pPr>
    </w:p>
    <w:p w:rsidR="00625F8F" w:rsidRPr="00557A49" w:rsidRDefault="00557A49">
      <w:pPr>
        <w:spacing w:after="0" w:line="240" w:lineRule="auto"/>
        <w:ind w:left="3770" w:right="3694"/>
        <w:jc w:val="center"/>
        <w:rPr>
          <w:rFonts w:ascii="Arial" w:eastAsia="Arial" w:hAnsi="Arial" w:cs="Arial"/>
          <w:sz w:val="32"/>
          <w:szCs w:val="32"/>
        </w:rPr>
      </w:pPr>
      <w:r w:rsidRPr="00557A49">
        <w:rPr>
          <w:rFonts w:ascii="Arial" w:eastAsia="Arial" w:hAnsi="Arial" w:cs="Arial"/>
          <w:b/>
          <w:bCs/>
          <w:sz w:val="32"/>
          <w:szCs w:val="32"/>
        </w:rPr>
        <w:t>Denominator</w:t>
      </w:r>
    </w:p>
    <w:p w:rsidR="00625F8F" w:rsidRPr="00557A49" w:rsidRDefault="00625F8F">
      <w:pPr>
        <w:spacing w:before="17" w:after="0" w:line="220" w:lineRule="exact"/>
      </w:pPr>
    </w:p>
    <w:p w:rsidR="00625F8F" w:rsidRDefault="00557A49">
      <w:pPr>
        <w:spacing w:after="0" w:line="240" w:lineRule="auto"/>
        <w:ind w:left="120" w:right="287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opu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ear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opolit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1"/>
          <w:sz w:val="16"/>
          <w:szCs w:val="16"/>
        </w:rPr>
        <w:t>†</w:t>
      </w:r>
      <w:r>
        <w:rPr>
          <w:rFonts w:ascii="Times New Roman" w:eastAsia="Times New Roman" w:hAnsi="Times New Roman" w:cs="Times New Roman"/>
          <w:spacing w:val="18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oun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or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opolit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oun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olit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oun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hosp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rre</w:t>
      </w:r>
      <w:r>
        <w:rPr>
          <w:rFonts w:ascii="Times New Roman" w:eastAsia="Times New Roman" w:hAnsi="Times New Roman" w:cs="Times New Roman"/>
          <w:sz w:val="24"/>
          <w:szCs w:val="24"/>
        </w:rPr>
        <w:t>d.</w:t>
      </w:r>
    </w:p>
    <w:p w:rsidR="00625F8F" w:rsidRDefault="00625F8F">
      <w:pPr>
        <w:spacing w:after="0" w:line="240" w:lineRule="auto"/>
        <w:ind w:left="4448" w:right="4370"/>
        <w:jc w:val="center"/>
        <w:rPr>
          <w:rFonts w:ascii="Arial" w:eastAsia="Arial" w:hAnsi="Arial" w:cs="Arial"/>
          <w:sz w:val="20"/>
          <w:szCs w:val="20"/>
        </w:rPr>
      </w:pPr>
    </w:p>
    <w:sectPr w:rsidR="00625F8F">
      <w:headerReference w:type="default" r:id="rId8"/>
      <w:footerReference w:type="default" r:id="rId9"/>
      <w:type w:val="continuous"/>
      <w:pgSz w:w="12240" w:h="15840"/>
      <w:pgMar w:top="640" w:right="138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C30" w:rsidRDefault="00100C30" w:rsidP="007D46F9">
      <w:pPr>
        <w:spacing w:after="0" w:line="240" w:lineRule="auto"/>
      </w:pPr>
      <w:r>
        <w:separator/>
      </w:r>
    </w:p>
  </w:endnote>
  <w:endnote w:type="continuationSeparator" w:id="0">
    <w:p w:rsidR="00100C30" w:rsidRDefault="00100C30" w:rsidP="007D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F7C" w:rsidRDefault="00334F7C">
    <w:pPr>
      <w:pStyle w:val="Footer"/>
      <w:jc w:val="center"/>
    </w:pPr>
  </w:p>
  <w:p w:rsidR="00334F7C" w:rsidRDefault="00161FAC">
    <w:pPr>
      <w:pStyle w:val="Footer"/>
      <w:jc w:val="center"/>
    </w:pPr>
    <w:sdt>
      <w:sdtPr>
        <w:id w:val="-4735295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34F7C">
          <w:fldChar w:fldCharType="begin"/>
        </w:r>
        <w:r w:rsidR="00334F7C">
          <w:instrText xml:space="preserve"> PAGE   \* MERGEFORMAT </w:instrText>
        </w:r>
        <w:r w:rsidR="00334F7C">
          <w:fldChar w:fldCharType="separate"/>
        </w:r>
        <w:r>
          <w:rPr>
            <w:noProof/>
          </w:rPr>
          <w:t>1</w:t>
        </w:r>
        <w:r w:rsidR="00334F7C">
          <w:rPr>
            <w:noProof/>
          </w:rPr>
          <w:fldChar w:fldCharType="end"/>
        </w:r>
      </w:sdtContent>
    </w:sdt>
  </w:p>
  <w:p w:rsidR="00557A49" w:rsidRDefault="00557A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C30" w:rsidRDefault="00100C30" w:rsidP="007D46F9">
      <w:pPr>
        <w:spacing w:after="0" w:line="240" w:lineRule="auto"/>
      </w:pPr>
      <w:r>
        <w:separator/>
      </w:r>
    </w:p>
  </w:footnote>
  <w:footnote w:type="continuationSeparator" w:id="0">
    <w:p w:rsidR="00100C30" w:rsidRDefault="00100C30" w:rsidP="007D4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6F9" w:rsidRDefault="007D46F9" w:rsidP="007D46F9">
    <w:pPr>
      <w:spacing w:before="75" w:after="0" w:line="240" w:lineRule="auto"/>
      <w:ind w:left="120" w:right="1597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bCs/>
        <w:spacing w:val="-5"/>
        <w:sz w:val="20"/>
        <w:szCs w:val="20"/>
      </w:rPr>
      <w:t>A</w:t>
    </w:r>
    <w:r>
      <w:rPr>
        <w:rFonts w:ascii="Arial" w:eastAsia="Arial" w:hAnsi="Arial" w:cs="Arial"/>
        <w:b/>
        <w:bCs/>
        <w:spacing w:val="3"/>
        <w:sz w:val="20"/>
        <w:szCs w:val="20"/>
      </w:rPr>
      <w:t>H</w:t>
    </w:r>
    <w:r>
      <w:rPr>
        <w:rFonts w:ascii="Arial" w:eastAsia="Arial" w:hAnsi="Arial" w:cs="Arial"/>
        <w:b/>
        <w:bCs/>
        <w:sz w:val="20"/>
        <w:szCs w:val="20"/>
      </w:rPr>
      <w:t>RQ</w:t>
    </w:r>
    <w:r>
      <w:rPr>
        <w:rFonts w:ascii="Arial" w:eastAsia="Arial" w:hAnsi="Arial" w:cs="Arial"/>
        <w:b/>
        <w:bCs/>
        <w:spacing w:val="-3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1"/>
        <w:sz w:val="20"/>
        <w:szCs w:val="20"/>
      </w:rPr>
      <w:t>Q</w:t>
    </w:r>
    <w:r>
      <w:rPr>
        <w:rFonts w:ascii="Arial" w:eastAsia="Arial" w:hAnsi="Arial" w:cs="Arial"/>
        <w:b/>
        <w:bCs/>
        <w:sz w:val="20"/>
        <w:szCs w:val="20"/>
      </w:rPr>
      <w:t>I™</w:t>
    </w:r>
    <w:r>
      <w:rPr>
        <w:rFonts w:ascii="Arial" w:eastAsia="Arial" w:hAnsi="Arial" w:cs="Arial"/>
        <w:b/>
        <w:bCs/>
        <w:spacing w:val="-2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Research V</w:t>
    </w:r>
    <w:r>
      <w:rPr>
        <w:rFonts w:ascii="Arial" w:eastAsia="Arial" w:hAnsi="Arial" w:cs="Arial"/>
        <w:b/>
        <w:bCs/>
        <w:sz w:val="20"/>
        <w:szCs w:val="20"/>
      </w:rPr>
      <w:t>e</w:t>
    </w:r>
    <w:r>
      <w:rPr>
        <w:rFonts w:ascii="Arial" w:eastAsia="Arial" w:hAnsi="Arial" w:cs="Arial"/>
        <w:b/>
        <w:bCs/>
        <w:spacing w:val="2"/>
        <w:sz w:val="20"/>
        <w:szCs w:val="20"/>
      </w:rPr>
      <w:t>r</w:t>
    </w:r>
    <w:r>
      <w:rPr>
        <w:rFonts w:ascii="Arial" w:eastAsia="Arial" w:hAnsi="Arial" w:cs="Arial"/>
        <w:b/>
        <w:bCs/>
        <w:sz w:val="20"/>
        <w:szCs w:val="20"/>
      </w:rPr>
      <w:t>si</w:t>
    </w:r>
    <w:r>
      <w:rPr>
        <w:rFonts w:ascii="Arial" w:eastAsia="Arial" w:hAnsi="Arial" w:cs="Arial"/>
        <w:b/>
        <w:bCs/>
        <w:spacing w:val="1"/>
        <w:sz w:val="20"/>
        <w:szCs w:val="20"/>
      </w:rPr>
      <w:t>o</w:t>
    </w:r>
    <w:r>
      <w:rPr>
        <w:rFonts w:ascii="Arial" w:eastAsia="Arial" w:hAnsi="Arial" w:cs="Arial"/>
        <w:b/>
        <w:bCs/>
        <w:sz w:val="20"/>
        <w:szCs w:val="20"/>
      </w:rPr>
      <w:t>n</w:t>
    </w:r>
    <w:r>
      <w:rPr>
        <w:rFonts w:ascii="Arial" w:eastAsia="Arial" w:hAnsi="Arial" w:cs="Arial"/>
        <w:b/>
        <w:bCs/>
        <w:spacing w:val="-7"/>
        <w:sz w:val="20"/>
        <w:szCs w:val="20"/>
      </w:rPr>
      <w:t xml:space="preserve"> 5.0</w:t>
    </w:r>
    <w:r>
      <w:rPr>
        <w:rFonts w:ascii="Arial" w:eastAsia="Arial" w:hAnsi="Arial" w:cs="Arial"/>
        <w:b/>
        <w:bCs/>
        <w:sz w:val="20"/>
        <w:szCs w:val="20"/>
      </w:rPr>
      <w:t>,</w:t>
    </w:r>
    <w:r>
      <w:rPr>
        <w:rFonts w:ascii="Arial" w:eastAsia="Arial" w:hAnsi="Arial" w:cs="Arial"/>
        <w:b/>
        <w:bCs/>
        <w:spacing w:val="-1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2"/>
        <w:sz w:val="20"/>
        <w:szCs w:val="20"/>
      </w:rPr>
      <w:t>P</w:t>
    </w:r>
    <w:r>
      <w:rPr>
        <w:rFonts w:ascii="Arial" w:eastAsia="Arial" w:hAnsi="Arial" w:cs="Arial"/>
        <w:b/>
        <w:bCs/>
        <w:sz w:val="20"/>
        <w:szCs w:val="20"/>
      </w:rPr>
      <w:t>e</w:t>
    </w:r>
    <w:r>
      <w:rPr>
        <w:rFonts w:ascii="Arial" w:eastAsia="Arial" w:hAnsi="Arial" w:cs="Arial"/>
        <w:b/>
        <w:bCs/>
        <w:spacing w:val="1"/>
        <w:sz w:val="20"/>
        <w:szCs w:val="20"/>
      </w:rPr>
      <w:t>d</w:t>
    </w:r>
    <w:r>
      <w:rPr>
        <w:rFonts w:ascii="Arial" w:eastAsia="Arial" w:hAnsi="Arial" w:cs="Arial"/>
        <w:b/>
        <w:bCs/>
        <w:sz w:val="20"/>
        <w:szCs w:val="20"/>
      </w:rPr>
      <w:t>ia</w:t>
    </w:r>
    <w:r>
      <w:rPr>
        <w:rFonts w:ascii="Arial" w:eastAsia="Arial" w:hAnsi="Arial" w:cs="Arial"/>
        <w:b/>
        <w:bCs/>
        <w:spacing w:val="1"/>
        <w:sz w:val="20"/>
        <w:szCs w:val="20"/>
      </w:rPr>
      <w:t>t</w:t>
    </w:r>
    <w:r>
      <w:rPr>
        <w:rFonts w:ascii="Arial" w:eastAsia="Arial" w:hAnsi="Arial" w:cs="Arial"/>
        <w:b/>
        <w:bCs/>
        <w:spacing w:val="-1"/>
        <w:sz w:val="20"/>
        <w:szCs w:val="20"/>
      </w:rPr>
      <w:t>r</w:t>
    </w:r>
    <w:r>
      <w:rPr>
        <w:rFonts w:ascii="Arial" w:eastAsia="Arial" w:hAnsi="Arial" w:cs="Arial"/>
        <w:b/>
        <w:bCs/>
        <w:sz w:val="20"/>
        <w:szCs w:val="20"/>
      </w:rPr>
      <w:t>ic</w:t>
    </w:r>
    <w:r>
      <w:rPr>
        <w:rFonts w:ascii="Arial" w:eastAsia="Arial" w:hAnsi="Arial" w:cs="Arial"/>
        <w:b/>
        <w:bCs/>
        <w:spacing w:val="-6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1"/>
        <w:sz w:val="20"/>
        <w:szCs w:val="20"/>
      </w:rPr>
      <w:t>Qu</w:t>
    </w:r>
    <w:r>
      <w:rPr>
        <w:rFonts w:ascii="Arial" w:eastAsia="Arial" w:hAnsi="Arial" w:cs="Arial"/>
        <w:b/>
        <w:bCs/>
        <w:sz w:val="20"/>
        <w:szCs w:val="20"/>
      </w:rPr>
      <w:t>ali</w:t>
    </w:r>
    <w:r>
      <w:rPr>
        <w:rFonts w:ascii="Arial" w:eastAsia="Arial" w:hAnsi="Arial" w:cs="Arial"/>
        <w:b/>
        <w:bCs/>
        <w:spacing w:val="3"/>
        <w:sz w:val="20"/>
        <w:szCs w:val="20"/>
      </w:rPr>
      <w:t>t</w:t>
    </w:r>
    <w:r>
      <w:rPr>
        <w:rFonts w:ascii="Arial" w:eastAsia="Arial" w:hAnsi="Arial" w:cs="Arial"/>
        <w:b/>
        <w:bCs/>
        <w:sz w:val="20"/>
        <w:szCs w:val="20"/>
      </w:rPr>
      <w:t>y</w:t>
    </w:r>
    <w:r>
      <w:rPr>
        <w:rFonts w:ascii="Arial" w:eastAsia="Arial" w:hAnsi="Arial" w:cs="Arial"/>
        <w:b/>
        <w:bCs/>
        <w:spacing w:val="-10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I</w:t>
    </w:r>
    <w:r>
      <w:rPr>
        <w:rFonts w:ascii="Arial" w:eastAsia="Arial" w:hAnsi="Arial" w:cs="Arial"/>
        <w:b/>
        <w:bCs/>
        <w:spacing w:val="1"/>
        <w:sz w:val="20"/>
        <w:szCs w:val="20"/>
      </w:rPr>
      <w:t>nd</w:t>
    </w:r>
    <w:r>
      <w:rPr>
        <w:rFonts w:ascii="Arial" w:eastAsia="Arial" w:hAnsi="Arial" w:cs="Arial"/>
        <w:b/>
        <w:bCs/>
        <w:spacing w:val="2"/>
        <w:sz w:val="20"/>
        <w:szCs w:val="20"/>
      </w:rPr>
      <w:t>i</w:t>
    </w:r>
    <w:r>
      <w:rPr>
        <w:rFonts w:ascii="Arial" w:eastAsia="Arial" w:hAnsi="Arial" w:cs="Arial"/>
        <w:b/>
        <w:bCs/>
        <w:sz w:val="20"/>
        <w:szCs w:val="20"/>
      </w:rPr>
      <w:t>ca</w:t>
    </w:r>
    <w:r>
      <w:rPr>
        <w:rFonts w:ascii="Arial" w:eastAsia="Arial" w:hAnsi="Arial" w:cs="Arial"/>
        <w:b/>
        <w:bCs/>
        <w:spacing w:val="1"/>
        <w:sz w:val="20"/>
        <w:szCs w:val="20"/>
      </w:rPr>
      <w:t>to</w:t>
    </w:r>
    <w:r>
      <w:rPr>
        <w:rFonts w:ascii="Arial" w:eastAsia="Arial" w:hAnsi="Arial" w:cs="Arial"/>
        <w:b/>
        <w:bCs/>
        <w:spacing w:val="2"/>
        <w:sz w:val="20"/>
        <w:szCs w:val="20"/>
      </w:rPr>
      <w:t>r</w:t>
    </w:r>
    <w:r>
      <w:rPr>
        <w:rFonts w:ascii="Arial" w:eastAsia="Arial" w:hAnsi="Arial" w:cs="Arial"/>
        <w:b/>
        <w:bCs/>
        <w:sz w:val="20"/>
        <w:szCs w:val="20"/>
      </w:rPr>
      <w:t>s</w:t>
    </w:r>
    <w:r>
      <w:rPr>
        <w:rFonts w:ascii="Arial" w:eastAsia="Arial" w:hAnsi="Arial" w:cs="Arial"/>
        <w:b/>
        <w:bCs/>
        <w:spacing w:val="-11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#</w:t>
    </w:r>
    <w:r>
      <w:rPr>
        <w:rFonts w:ascii="Arial" w:eastAsia="Arial" w:hAnsi="Arial" w:cs="Arial"/>
        <w:b/>
        <w:bCs/>
        <w:spacing w:val="2"/>
        <w:sz w:val="20"/>
        <w:szCs w:val="20"/>
      </w:rPr>
      <w:t>9</w:t>
    </w:r>
    <w:r>
      <w:rPr>
        <w:rFonts w:ascii="Arial" w:eastAsia="Arial" w:hAnsi="Arial" w:cs="Arial"/>
        <w:b/>
        <w:bCs/>
        <w:sz w:val="20"/>
        <w:szCs w:val="20"/>
      </w:rPr>
      <w:t>0,</w:t>
    </w:r>
    <w:r>
      <w:rPr>
        <w:rFonts w:ascii="Arial" w:eastAsia="Arial" w:hAnsi="Arial" w:cs="Arial"/>
        <w:b/>
        <w:bCs/>
        <w:spacing w:val="-5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3"/>
        <w:sz w:val="20"/>
        <w:szCs w:val="20"/>
      </w:rPr>
      <w:t>T</w:t>
    </w:r>
    <w:r>
      <w:rPr>
        <w:rFonts w:ascii="Arial" w:eastAsia="Arial" w:hAnsi="Arial" w:cs="Arial"/>
        <w:b/>
        <w:bCs/>
        <w:sz w:val="20"/>
        <w:szCs w:val="20"/>
      </w:rPr>
      <w:t>ec</w:t>
    </w:r>
    <w:r>
      <w:rPr>
        <w:rFonts w:ascii="Arial" w:eastAsia="Arial" w:hAnsi="Arial" w:cs="Arial"/>
        <w:b/>
        <w:bCs/>
        <w:spacing w:val="1"/>
        <w:sz w:val="20"/>
        <w:szCs w:val="20"/>
      </w:rPr>
      <w:t>hn</w:t>
    </w:r>
    <w:r>
      <w:rPr>
        <w:rFonts w:ascii="Arial" w:eastAsia="Arial" w:hAnsi="Arial" w:cs="Arial"/>
        <w:b/>
        <w:bCs/>
        <w:sz w:val="20"/>
        <w:szCs w:val="20"/>
      </w:rPr>
      <w:t>ical</w:t>
    </w:r>
    <w:r>
      <w:rPr>
        <w:rFonts w:ascii="Arial" w:eastAsia="Arial" w:hAnsi="Arial" w:cs="Arial"/>
        <w:b/>
        <w:bCs/>
        <w:spacing w:val="-7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S</w:t>
    </w:r>
    <w:r>
      <w:rPr>
        <w:rFonts w:ascii="Arial" w:eastAsia="Arial" w:hAnsi="Arial" w:cs="Arial"/>
        <w:b/>
        <w:bCs/>
        <w:spacing w:val="1"/>
        <w:sz w:val="20"/>
        <w:szCs w:val="20"/>
      </w:rPr>
      <w:t>p</w:t>
    </w:r>
    <w:r>
      <w:rPr>
        <w:rFonts w:ascii="Arial" w:eastAsia="Arial" w:hAnsi="Arial" w:cs="Arial"/>
        <w:b/>
        <w:bCs/>
        <w:spacing w:val="2"/>
        <w:sz w:val="20"/>
        <w:szCs w:val="20"/>
      </w:rPr>
      <w:t>e</w:t>
    </w:r>
    <w:r>
      <w:rPr>
        <w:rFonts w:ascii="Arial" w:eastAsia="Arial" w:hAnsi="Arial" w:cs="Arial"/>
        <w:b/>
        <w:bCs/>
        <w:sz w:val="20"/>
        <w:szCs w:val="20"/>
      </w:rPr>
      <w:t>ci</w:t>
    </w:r>
    <w:r>
      <w:rPr>
        <w:rFonts w:ascii="Arial" w:eastAsia="Arial" w:hAnsi="Arial" w:cs="Arial"/>
        <w:b/>
        <w:bCs/>
        <w:spacing w:val="1"/>
        <w:sz w:val="20"/>
        <w:szCs w:val="20"/>
      </w:rPr>
      <w:t>f</w:t>
    </w:r>
    <w:r>
      <w:rPr>
        <w:rFonts w:ascii="Arial" w:eastAsia="Arial" w:hAnsi="Arial" w:cs="Arial"/>
        <w:b/>
        <w:bCs/>
        <w:sz w:val="20"/>
        <w:szCs w:val="20"/>
      </w:rPr>
      <w:t>i</w:t>
    </w:r>
    <w:r>
      <w:rPr>
        <w:rFonts w:ascii="Arial" w:eastAsia="Arial" w:hAnsi="Arial" w:cs="Arial"/>
        <w:b/>
        <w:bCs/>
        <w:spacing w:val="2"/>
        <w:sz w:val="20"/>
        <w:szCs w:val="20"/>
      </w:rPr>
      <w:t>c</w:t>
    </w:r>
    <w:r>
      <w:rPr>
        <w:rFonts w:ascii="Arial" w:eastAsia="Arial" w:hAnsi="Arial" w:cs="Arial"/>
        <w:b/>
        <w:bCs/>
        <w:sz w:val="20"/>
        <w:szCs w:val="20"/>
      </w:rPr>
      <w:t>a</w:t>
    </w:r>
    <w:r>
      <w:rPr>
        <w:rFonts w:ascii="Arial" w:eastAsia="Arial" w:hAnsi="Arial" w:cs="Arial"/>
        <w:b/>
        <w:bCs/>
        <w:spacing w:val="1"/>
        <w:sz w:val="20"/>
        <w:szCs w:val="20"/>
      </w:rPr>
      <w:t>t</w:t>
    </w:r>
    <w:r>
      <w:rPr>
        <w:rFonts w:ascii="Arial" w:eastAsia="Arial" w:hAnsi="Arial" w:cs="Arial"/>
        <w:b/>
        <w:bCs/>
        <w:sz w:val="20"/>
        <w:szCs w:val="20"/>
      </w:rPr>
      <w:t>i</w:t>
    </w:r>
    <w:r>
      <w:rPr>
        <w:rFonts w:ascii="Arial" w:eastAsia="Arial" w:hAnsi="Arial" w:cs="Arial"/>
        <w:b/>
        <w:bCs/>
        <w:spacing w:val="1"/>
        <w:sz w:val="20"/>
        <w:szCs w:val="20"/>
      </w:rPr>
      <w:t>on</w:t>
    </w:r>
    <w:r>
      <w:rPr>
        <w:rFonts w:ascii="Arial" w:eastAsia="Arial" w:hAnsi="Arial" w:cs="Arial"/>
        <w:b/>
        <w:bCs/>
        <w:spacing w:val="2"/>
        <w:sz w:val="20"/>
        <w:szCs w:val="20"/>
      </w:rPr>
      <w:t>s</w:t>
    </w:r>
    <w:r>
      <w:rPr>
        <w:rFonts w:ascii="Arial" w:eastAsia="Arial" w:hAnsi="Arial" w:cs="Arial"/>
        <w:b/>
        <w:bCs/>
        <w:sz w:val="20"/>
        <w:szCs w:val="20"/>
      </w:rPr>
      <w:t xml:space="preserve">, </w:t>
    </w:r>
    <w:r>
      <w:rPr>
        <w:rFonts w:ascii="Arial" w:eastAsia="Arial" w:hAnsi="Arial" w:cs="Arial"/>
        <w:b/>
        <w:bCs/>
        <w:spacing w:val="-1"/>
        <w:sz w:val="20"/>
        <w:szCs w:val="20"/>
      </w:rPr>
      <w:t>P</w:t>
    </w:r>
    <w:r>
      <w:rPr>
        <w:rFonts w:ascii="Arial" w:eastAsia="Arial" w:hAnsi="Arial" w:cs="Arial"/>
        <w:b/>
        <w:bCs/>
        <w:sz w:val="20"/>
        <w:szCs w:val="20"/>
      </w:rPr>
      <w:t>e</w:t>
    </w:r>
    <w:r>
      <w:rPr>
        <w:rFonts w:ascii="Arial" w:eastAsia="Arial" w:hAnsi="Arial" w:cs="Arial"/>
        <w:b/>
        <w:bCs/>
        <w:spacing w:val="1"/>
        <w:sz w:val="20"/>
        <w:szCs w:val="20"/>
      </w:rPr>
      <w:t>d</w:t>
    </w:r>
    <w:r>
      <w:rPr>
        <w:rFonts w:ascii="Arial" w:eastAsia="Arial" w:hAnsi="Arial" w:cs="Arial"/>
        <w:b/>
        <w:bCs/>
        <w:sz w:val="20"/>
        <w:szCs w:val="20"/>
      </w:rPr>
      <w:t>ia</w:t>
    </w:r>
    <w:r>
      <w:rPr>
        <w:rFonts w:ascii="Arial" w:eastAsia="Arial" w:hAnsi="Arial" w:cs="Arial"/>
        <w:b/>
        <w:bCs/>
        <w:spacing w:val="3"/>
        <w:sz w:val="20"/>
        <w:szCs w:val="20"/>
      </w:rPr>
      <w:t>t</w:t>
    </w:r>
    <w:r>
      <w:rPr>
        <w:rFonts w:ascii="Arial" w:eastAsia="Arial" w:hAnsi="Arial" w:cs="Arial"/>
        <w:b/>
        <w:bCs/>
        <w:spacing w:val="-1"/>
        <w:sz w:val="20"/>
        <w:szCs w:val="20"/>
      </w:rPr>
      <w:t>r</w:t>
    </w:r>
    <w:r>
      <w:rPr>
        <w:rFonts w:ascii="Arial" w:eastAsia="Arial" w:hAnsi="Arial" w:cs="Arial"/>
        <w:b/>
        <w:bCs/>
        <w:sz w:val="20"/>
        <w:szCs w:val="20"/>
      </w:rPr>
      <w:t>ic</w:t>
    </w:r>
    <w:r>
      <w:rPr>
        <w:rFonts w:ascii="Arial" w:eastAsia="Arial" w:hAnsi="Arial" w:cs="Arial"/>
        <w:b/>
        <w:bCs/>
        <w:spacing w:val="-9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1"/>
        <w:sz w:val="20"/>
        <w:szCs w:val="20"/>
      </w:rPr>
      <w:t>Qu</w:t>
    </w:r>
    <w:r>
      <w:rPr>
        <w:rFonts w:ascii="Arial" w:eastAsia="Arial" w:hAnsi="Arial" w:cs="Arial"/>
        <w:b/>
        <w:bCs/>
        <w:sz w:val="20"/>
        <w:szCs w:val="20"/>
      </w:rPr>
      <w:t>a</w:t>
    </w:r>
    <w:r>
      <w:rPr>
        <w:rFonts w:ascii="Arial" w:eastAsia="Arial" w:hAnsi="Arial" w:cs="Arial"/>
        <w:b/>
        <w:bCs/>
        <w:spacing w:val="2"/>
        <w:sz w:val="20"/>
        <w:szCs w:val="20"/>
      </w:rPr>
      <w:t>l</w:t>
    </w:r>
    <w:r>
      <w:rPr>
        <w:rFonts w:ascii="Arial" w:eastAsia="Arial" w:hAnsi="Arial" w:cs="Arial"/>
        <w:b/>
        <w:bCs/>
        <w:sz w:val="20"/>
        <w:szCs w:val="20"/>
      </w:rPr>
      <w:t>i</w:t>
    </w:r>
    <w:r>
      <w:rPr>
        <w:rFonts w:ascii="Arial" w:eastAsia="Arial" w:hAnsi="Arial" w:cs="Arial"/>
        <w:b/>
        <w:bCs/>
        <w:spacing w:val="3"/>
        <w:sz w:val="20"/>
        <w:szCs w:val="20"/>
      </w:rPr>
      <w:t>t</w:t>
    </w:r>
    <w:r>
      <w:rPr>
        <w:rFonts w:ascii="Arial" w:eastAsia="Arial" w:hAnsi="Arial" w:cs="Arial"/>
        <w:b/>
        <w:bCs/>
        <w:sz w:val="20"/>
        <w:szCs w:val="20"/>
      </w:rPr>
      <w:t>y</w:t>
    </w:r>
    <w:r>
      <w:rPr>
        <w:rFonts w:ascii="Arial" w:eastAsia="Arial" w:hAnsi="Arial" w:cs="Arial"/>
        <w:b/>
        <w:bCs/>
        <w:spacing w:val="-10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1"/>
        <w:sz w:val="20"/>
        <w:szCs w:val="20"/>
      </w:rPr>
      <w:t>O</w:t>
    </w:r>
    <w:r>
      <w:rPr>
        <w:rFonts w:ascii="Arial" w:eastAsia="Arial" w:hAnsi="Arial" w:cs="Arial"/>
        <w:b/>
        <w:bCs/>
        <w:spacing w:val="2"/>
        <w:sz w:val="20"/>
        <w:szCs w:val="20"/>
      </w:rPr>
      <w:t>v</w:t>
    </w:r>
    <w:r>
      <w:rPr>
        <w:rFonts w:ascii="Arial" w:eastAsia="Arial" w:hAnsi="Arial" w:cs="Arial"/>
        <w:b/>
        <w:bCs/>
        <w:sz w:val="20"/>
        <w:szCs w:val="20"/>
      </w:rPr>
      <w:t>e</w:t>
    </w:r>
    <w:r>
      <w:rPr>
        <w:rFonts w:ascii="Arial" w:eastAsia="Arial" w:hAnsi="Arial" w:cs="Arial"/>
        <w:b/>
        <w:bCs/>
        <w:spacing w:val="-1"/>
        <w:sz w:val="20"/>
        <w:szCs w:val="20"/>
      </w:rPr>
      <w:t>r</w:t>
    </w:r>
    <w:r>
      <w:rPr>
        <w:rFonts w:ascii="Arial" w:eastAsia="Arial" w:hAnsi="Arial" w:cs="Arial"/>
        <w:b/>
        <w:bCs/>
        <w:sz w:val="20"/>
        <w:szCs w:val="20"/>
      </w:rPr>
      <w:t>all</w:t>
    </w:r>
    <w:r>
      <w:rPr>
        <w:rFonts w:ascii="Arial" w:eastAsia="Arial" w:hAnsi="Arial" w:cs="Arial"/>
        <w:b/>
        <w:bCs/>
        <w:spacing w:val="-3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C</w:t>
    </w:r>
    <w:r>
      <w:rPr>
        <w:rFonts w:ascii="Arial" w:eastAsia="Arial" w:hAnsi="Arial" w:cs="Arial"/>
        <w:b/>
        <w:bCs/>
        <w:spacing w:val="1"/>
        <w:sz w:val="20"/>
        <w:szCs w:val="20"/>
      </w:rPr>
      <w:t>ompo</w:t>
    </w:r>
    <w:r>
      <w:rPr>
        <w:rFonts w:ascii="Arial" w:eastAsia="Arial" w:hAnsi="Arial" w:cs="Arial"/>
        <w:b/>
        <w:bCs/>
        <w:sz w:val="20"/>
        <w:szCs w:val="20"/>
      </w:rPr>
      <w:t>si</w:t>
    </w:r>
    <w:r>
      <w:rPr>
        <w:rFonts w:ascii="Arial" w:eastAsia="Arial" w:hAnsi="Arial" w:cs="Arial"/>
        <w:b/>
        <w:bCs/>
        <w:spacing w:val="1"/>
        <w:sz w:val="20"/>
        <w:szCs w:val="20"/>
      </w:rPr>
      <w:t>te</w:t>
    </w:r>
  </w:p>
  <w:p w:rsidR="007D46F9" w:rsidRDefault="00161FAC" w:rsidP="007D46F9">
    <w:pPr>
      <w:spacing w:after="0" w:line="240" w:lineRule="auto"/>
      <w:ind w:left="120" w:right="-20"/>
      <w:rPr>
        <w:rFonts w:ascii="Arial" w:eastAsia="Arial" w:hAnsi="Arial" w:cs="Arial"/>
        <w:b/>
        <w:bCs/>
        <w:sz w:val="20"/>
        <w:szCs w:val="20"/>
      </w:rPr>
    </w:pPr>
    <w:r>
      <w:pict>
        <v:group id="_x0000_s2049" style="position:absolute;left:0;text-align:left;margin-left:72.4pt;margin-top:12.85pt;width:467.25pt;height:.1pt;z-index:-251658240;mso-position-horizontal-relative:page" coordorigin="1448,257" coordsize="9345,2">
          <v:shape id="_x0000_s2050" style="position:absolute;left:1448;top:257;width:9345;height:2" coordorigin="1448,257" coordsize="9345,0" path="m1448,257r9345,e" filled="f">
            <v:path arrowok="t"/>
          </v:shape>
          <w10:wrap anchorx="page"/>
        </v:group>
      </w:pict>
    </w:r>
    <w:hyperlink r:id="rId1">
      <w:r w:rsidR="007D46F9">
        <w:rPr>
          <w:rFonts w:ascii="Arial" w:eastAsia="Arial" w:hAnsi="Arial" w:cs="Arial"/>
          <w:b/>
          <w:bCs/>
          <w:spacing w:val="1"/>
          <w:sz w:val="20"/>
          <w:szCs w:val="20"/>
        </w:rPr>
        <w:t>ww</w:t>
      </w:r>
      <w:r w:rsidR="007D46F9">
        <w:rPr>
          <w:rFonts w:ascii="Arial" w:eastAsia="Arial" w:hAnsi="Arial" w:cs="Arial"/>
          <w:b/>
          <w:bCs/>
          <w:spacing w:val="3"/>
          <w:sz w:val="20"/>
          <w:szCs w:val="20"/>
        </w:rPr>
        <w:t>w</w:t>
      </w:r>
      <w:r w:rsidR="007D46F9">
        <w:rPr>
          <w:rFonts w:ascii="Arial" w:eastAsia="Arial" w:hAnsi="Arial" w:cs="Arial"/>
          <w:b/>
          <w:bCs/>
          <w:sz w:val="20"/>
          <w:szCs w:val="20"/>
        </w:rPr>
        <w:t>.</w:t>
      </w:r>
      <w:r w:rsidR="007D46F9">
        <w:rPr>
          <w:rFonts w:ascii="Arial" w:eastAsia="Arial" w:hAnsi="Arial" w:cs="Arial"/>
          <w:b/>
          <w:bCs/>
          <w:spacing w:val="-2"/>
          <w:sz w:val="20"/>
          <w:szCs w:val="20"/>
        </w:rPr>
        <w:t>q</w:t>
      </w:r>
      <w:r w:rsidR="007D46F9"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 w:rsidR="007D46F9">
        <w:rPr>
          <w:rFonts w:ascii="Arial" w:eastAsia="Arial" w:hAnsi="Arial" w:cs="Arial"/>
          <w:b/>
          <w:bCs/>
          <w:sz w:val="20"/>
          <w:szCs w:val="20"/>
        </w:rPr>
        <w:t>ali</w:t>
      </w:r>
      <w:r w:rsidR="007D46F9"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 w:rsidR="007D46F9">
        <w:rPr>
          <w:rFonts w:ascii="Arial" w:eastAsia="Arial" w:hAnsi="Arial" w:cs="Arial"/>
          <w:b/>
          <w:bCs/>
          <w:spacing w:val="-3"/>
          <w:sz w:val="20"/>
          <w:szCs w:val="20"/>
        </w:rPr>
        <w:t>y</w:t>
      </w:r>
      <w:r w:rsidR="007D46F9">
        <w:rPr>
          <w:rFonts w:ascii="Arial" w:eastAsia="Arial" w:hAnsi="Arial" w:cs="Arial"/>
          <w:b/>
          <w:bCs/>
          <w:sz w:val="20"/>
          <w:szCs w:val="20"/>
        </w:rPr>
        <w:t>i</w:t>
      </w:r>
      <w:r w:rsidR="007D46F9">
        <w:rPr>
          <w:rFonts w:ascii="Arial" w:eastAsia="Arial" w:hAnsi="Arial" w:cs="Arial"/>
          <w:b/>
          <w:bCs/>
          <w:spacing w:val="1"/>
          <w:sz w:val="20"/>
          <w:szCs w:val="20"/>
        </w:rPr>
        <w:t>nd</w:t>
      </w:r>
      <w:r w:rsidR="007D46F9"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 w:rsidR="007D46F9">
        <w:rPr>
          <w:rFonts w:ascii="Arial" w:eastAsia="Arial" w:hAnsi="Arial" w:cs="Arial"/>
          <w:b/>
          <w:bCs/>
          <w:sz w:val="20"/>
          <w:szCs w:val="20"/>
        </w:rPr>
        <w:t>ca</w:t>
      </w:r>
      <w:r w:rsidR="007D46F9">
        <w:rPr>
          <w:rFonts w:ascii="Arial" w:eastAsia="Arial" w:hAnsi="Arial" w:cs="Arial"/>
          <w:b/>
          <w:bCs/>
          <w:spacing w:val="1"/>
          <w:sz w:val="20"/>
          <w:szCs w:val="20"/>
        </w:rPr>
        <w:t>to</w:t>
      </w:r>
      <w:r w:rsidR="007D46F9"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 w:rsidR="007D46F9"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 w:rsidR="007D46F9">
        <w:rPr>
          <w:rFonts w:ascii="Arial" w:eastAsia="Arial" w:hAnsi="Arial" w:cs="Arial"/>
          <w:b/>
          <w:bCs/>
          <w:sz w:val="20"/>
          <w:szCs w:val="20"/>
        </w:rPr>
        <w:t>.a</w:t>
      </w:r>
      <w:r w:rsidR="007D46F9">
        <w:rPr>
          <w:rFonts w:ascii="Arial" w:eastAsia="Arial" w:hAnsi="Arial" w:cs="Arial"/>
          <w:b/>
          <w:bCs/>
          <w:spacing w:val="3"/>
          <w:sz w:val="20"/>
          <w:szCs w:val="20"/>
        </w:rPr>
        <w:t>h</w:t>
      </w:r>
      <w:r w:rsidR="007D46F9"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 w:rsidR="007D46F9">
        <w:rPr>
          <w:rFonts w:ascii="Arial" w:eastAsia="Arial" w:hAnsi="Arial" w:cs="Arial"/>
          <w:b/>
          <w:bCs/>
          <w:spacing w:val="1"/>
          <w:sz w:val="20"/>
          <w:szCs w:val="20"/>
        </w:rPr>
        <w:t>q</w:t>
      </w:r>
      <w:r w:rsidR="007D46F9">
        <w:rPr>
          <w:rFonts w:ascii="Arial" w:eastAsia="Arial" w:hAnsi="Arial" w:cs="Arial"/>
          <w:b/>
          <w:bCs/>
          <w:sz w:val="20"/>
          <w:szCs w:val="20"/>
        </w:rPr>
        <w:t>.</w:t>
      </w:r>
      <w:r w:rsidR="007D46F9"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 w:rsidR="007D46F9">
        <w:rPr>
          <w:rFonts w:ascii="Arial" w:eastAsia="Arial" w:hAnsi="Arial" w:cs="Arial"/>
          <w:b/>
          <w:bCs/>
          <w:sz w:val="20"/>
          <w:szCs w:val="20"/>
        </w:rPr>
        <w:t>v</w:t>
      </w:r>
    </w:hyperlink>
  </w:p>
  <w:p w:rsidR="00334F7C" w:rsidRDefault="00334F7C" w:rsidP="007D46F9">
    <w:pPr>
      <w:spacing w:after="0" w:line="240" w:lineRule="auto"/>
      <w:ind w:left="120" w:right="-20"/>
      <w:rPr>
        <w:rFonts w:ascii="Arial" w:eastAsia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25F8F"/>
    <w:rsid w:val="00100C30"/>
    <w:rsid w:val="00161FAC"/>
    <w:rsid w:val="00334F7C"/>
    <w:rsid w:val="00557A49"/>
    <w:rsid w:val="00625F8F"/>
    <w:rsid w:val="007D46F9"/>
    <w:rsid w:val="00A57326"/>
    <w:rsid w:val="00B71F4E"/>
    <w:rsid w:val="00D91EC1"/>
    <w:rsid w:val="00E5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6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46F9"/>
  </w:style>
  <w:style w:type="paragraph" w:styleId="Footer">
    <w:name w:val="footer"/>
    <w:basedOn w:val="Normal"/>
    <w:link w:val="FooterChar"/>
    <w:uiPriority w:val="99"/>
    <w:unhideWhenUsed/>
    <w:rsid w:val="007D46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46F9"/>
  </w:style>
  <w:style w:type="paragraph" w:styleId="BalloonText">
    <w:name w:val="Balloon Text"/>
    <w:basedOn w:val="Normal"/>
    <w:link w:val="BalloonTextChar"/>
    <w:uiPriority w:val="99"/>
    <w:semiHidden/>
    <w:unhideWhenUsed/>
    <w:rsid w:val="00334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F7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73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732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732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3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qualityindicators.ahrq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091AB-6288-4148-ABEC-E172CCDFF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PDI #90 Pediatric Quality Overall Composite</vt:lpstr>
    </vt:vector>
  </TitlesOfParts>
  <Company>Microsoft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PDI #90 Pediatric Quality Overall Composite</dc:title>
  <dc:creator>Chapman, Elaine</dc:creator>
  <cp:lastModifiedBy>Chapman, Elaine</cp:lastModifiedBy>
  <cp:revision>3</cp:revision>
  <dcterms:created xsi:type="dcterms:W3CDTF">2015-11-23T20:33:00Z</dcterms:created>
  <dcterms:modified xsi:type="dcterms:W3CDTF">2015-12-03T18:01:00Z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2013-05-09T00:00:00Z</vt:filetime>
  </property>
  <property fmtid="{D5CDD505-2E9C-101B-9397-08002B2CF9AE}" pid="3" name="LastSaved">
    <vt:filetime>2014-11-14T00:00:00Z</vt:filetime>
  </property>
</Properties>
</file>